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6EA" w:rsidRDefault="001416EA">
      <w:bookmarkStart w:id="0" w:name="_GoBack"/>
      <w:bookmarkEnd w:id="0"/>
    </w:p>
    <w:p w:rsidR="00047E9D" w:rsidRDefault="00047E9D">
      <w:r>
        <w:t>PROCEEDINGS OF THE PIERCE COUNTY, NORTH DAKOTA, BOARD OF COUNTY COMMISSIONERS</w:t>
      </w:r>
    </w:p>
    <w:p w:rsidR="00047E9D" w:rsidRDefault="00047E9D"/>
    <w:p w:rsidR="00047E9D" w:rsidRDefault="00047E9D">
      <w:r>
        <w:tab/>
      </w:r>
      <w:r>
        <w:tab/>
      </w:r>
      <w:r>
        <w:tab/>
      </w:r>
      <w:r>
        <w:tab/>
      </w:r>
      <w:r>
        <w:tab/>
        <w:t>November 7, 2017</w:t>
      </w:r>
    </w:p>
    <w:p w:rsidR="00047E9D" w:rsidRDefault="00047E9D"/>
    <w:p w:rsidR="00047E9D" w:rsidRDefault="00047E9D">
      <w:r>
        <w:t xml:space="preserve">The Pierce County Board of County Commissioners met in regular session on November 7, 2017.  Chairman </w:t>
      </w:r>
      <w:proofErr w:type="spellStart"/>
      <w:r>
        <w:t>Migler</w:t>
      </w:r>
      <w:proofErr w:type="spellEnd"/>
      <w:r>
        <w:t xml:space="preserve"> called the meeting to order at 8:00 A.M., with members </w:t>
      </w:r>
      <w:proofErr w:type="spellStart"/>
      <w:r>
        <w:t>Brossart</w:t>
      </w:r>
      <w:proofErr w:type="spellEnd"/>
      <w:r>
        <w:t xml:space="preserve">, </w:t>
      </w:r>
      <w:proofErr w:type="spellStart"/>
      <w:r>
        <w:t>Hoffert</w:t>
      </w:r>
      <w:proofErr w:type="spellEnd"/>
      <w:r>
        <w:t xml:space="preserve"> and Larson present.   Also present was </w:t>
      </w:r>
      <w:proofErr w:type="spellStart"/>
      <w:r>
        <w:t>Byrce</w:t>
      </w:r>
      <w:proofErr w:type="spellEnd"/>
      <w:r>
        <w:t xml:space="preserve"> </w:t>
      </w:r>
      <w:proofErr w:type="spellStart"/>
      <w:r>
        <w:t>Berginski</w:t>
      </w:r>
      <w:proofErr w:type="spellEnd"/>
      <w:r>
        <w:t>, Pierce County Tribune.</w:t>
      </w:r>
      <w:r w:rsidR="00EA5F79">
        <w:t xml:space="preserve"> Absent: Christenson</w:t>
      </w:r>
    </w:p>
    <w:p w:rsidR="00047E9D" w:rsidRDefault="00047E9D"/>
    <w:p w:rsidR="00047E9D" w:rsidRDefault="00047E9D">
      <w:r>
        <w:t xml:space="preserve">Chairman </w:t>
      </w:r>
      <w:proofErr w:type="spellStart"/>
      <w:r>
        <w:t>Migler</w:t>
      </w:r>
      <w:proofErr w:type="spellEnd"/>
      <w:r>
        <w:t xml:space="preserve"> led the Pledge of Allegiance.</w:t>
      </w:r>
    </w:p>
    <w:p w:rsidR="00047E9D" w:rsidRDefault="00047E9D"/>
    <w:p w:rsidR="00047E9D" w:rsidRDefault="00047E9D">
      <w:r>
        <w:t xml:space="preserve">Moved by </w:t>
      </w:r>
      <w:proofErr w:type="spellStart"/>
      <w:r>
        <w:t>Brossart</w:t>
      </w:r>
      <w:proofErr w:type="spellEnd"/>
      <w:r>
        <w:t xml:space="preserve"> and seconded by </w:t>
      </w:r>
      <w:proofErr w:type="spellStart"/>
      <w:r>
        <w:t>Hoffert</w:t>
      </w:r>
      <w:proofErr w:type="spellEnd"/>
      <w:r>
        <w:t>, to approve the consent agenda. Motion carried.</w:t>
      </w:r>
    </w:p>
    <w:p w:rsidR="00047E9D" w:rsidRDefault="00047E9D"/>
    <w:p w:rsidR="00047E9D" w:rsidRDefault="00047E9D">
      <w:r>
        <w:t xml:space="preserve">Moved by Larson and seconded by </w:t>
      </w:r>
      <w:proofErr w:type="spellStart"/>
      <w:r>
        <w:t>Brossart</w:t>
      </w:r>
      <w:proofErr w:type="spellEnd"/>
      <w:r>
        <w:t>, to accept the October minutes as mailed.  Motion carried.</w:t>
      </w:r>
    </w:p>
    <w:p w:rsidR="00047E9D" w:rsidRDefault="00047E9D"/>
    <w:p w:rsidR="00047E9D" w:rsidRDefault="00047E9D">
      <w:r>
        <w:t xml:space="preserve">Moved by Larson and seconded by </w:t>
      </w:r>
      <w:proofErr w:type="spellStart"/>
      <w:r>
        <w:t>Brossart</w:t>
      </w:r>
      <w:proofErr w:type="spellEnd"/>
      <w:r>
        <w:t>, to approve those bills previously paid and those yet unpaid were ordered paid.  Motion carried.</w:t>
      </w:r>
    </w:p>
    <w:p w:rsidR="00047E9D" w:rsidRDefault="00047E9D"/>
    <w:p w:rsidR="00047E9D" w:rsidRDefault="00047E9D">
      <w:r>
        <w:t>Board reviewed Officer fee reports and hourly workers time sheets.</w:t>
      </w:r>
    </w:p>
    <w:p w:rsidR="00047E9D" w:rsidRDefault="00047E9D"/>
    <w:p w:rsidR="00047E9D" w:rsidRDefault="00047E9D">
      <w:r>
        <w:t xml:space="preserve">Moved by </w:t>
      </w:r>
      <w:proofErr w:type="spellStart"/>
      <w:r>
        <w:t>Brossart</w:t>
      </w:r>
      <w:proofErr w:type="spellEnd"/>
      <w:r>
        <w:t xml:space="preserve"> and seconded by </w:t>
      </w:r>
      <w:proofErr w:type="spellStart"/>
      <w:r>
        <w:t>Hoffert</w:t>
      </w:r>
      <w:proofErr w:type="spellEnd"/>
      <w:r>
        <w:t>, to accept the financial report for the month of October.  Motion carried.</w:t>
      </w:r>
    </w:p>
    <w:p w:rsidR="00047E9D" w:rsidRDefault="00047E9D"/>
    <w:p w:rsidR="00047E9D" w:rsidRDefault="00AF0D18">
      <w:r>
        <w:t xml:space="preserve">Moved by Larson and seconded by </w:t>
      </w:r>
      <w:proofErr w:type="spellStart"/>
      <w:r>
        <w:t>Brossart</w:t>
      </w:r>
      <w:proofErr w:type="spellEnd"/>
      <w:r>
        <w:t>, to approve Treasurer’s checks #5831-5835</w:t>
      </w:r>
      <w:r w:rsidR="00B76820">
        <w:t>,</w:t>
      </w:r>
      <w:r>
        <w:t xml:space="preserve"> in the amount of $2,120.00</w:t>
      </w:r>
      <w:r w:rsidR="00B76820">
        <w:t>,</w:t>
      </w:r>
      <w:r>
        <w:t xml:space="preserve"> for the month of October.  Motion carried.</w:t>
      </w:r>
    </w:p>
    <w:p w:rsidR="00AF0D18" w:rsidRDefault="00AF0D18"/>
    <w:p w:rsidR="00AF0D18" w:rsidRDefault="00AF0D18">
      <w:r>
        <w:t xml:space="preserve">Moved by </w:t>
      </w:r>
      <w:proofErr w:type="spellStart"/>
      <w:r>
        <w:t>Hoffert</w:t>
      </w:r>
      <w:proofErr w:type="spellEnd"/>
      <w:r>
        <w:t xml:space="preserve"> and seconded by </w:t>
      </w:r>
      <w:proofErr w:type="spellStart"/>
      <w:r>
        <w:t>Brossart</w:t>
      </w:r>
      <w:proofErr w:type="spellEnd"/>
      <w:r>
        <w:t>, authorizing the chairman to sign the updated resolution of support for the Brownfield Coalition Assessment Grant, through the Souris Basin Planning Council.  The Assessment Coalition Grant provides funding for developing inventories of brownfields, with conducting site assessment and cleanup planning of real property. Motion carried.</w:t>
      </w:r>
    </w:p>
    <w:p w:rsidR="00AF0D18" w:rsidRDefault="00AF0D18"/>
    <w:p w:rsidR="00AF0D18" w:rsidRDefault="00AF0D18">
      <w:r>
        <w:t xml:space="preserve">Auditor-Treasurer </w:t>
      </w:r>
      <w:proofErr w:type="spellStart"/>
      <w:r>
        <w:t>Fursather</w:t>
      </w:r>
      <w:proofErr w:type="spellEnd"/>
      <w:r>
        <w:t xml:space="preserve">, presented a quote from </w:t>
      </w:r>
      <w:proofErr w:type="spellStart"/>
      <w:r>
        <w:t>Schock’s</w:t>
      </w:r>
      <w:proofErr w:type="spellEnd"/>
      <w:r>
        <w:t xml:space="preserve"> Safe &amp; Lock Services, Inc. for installing a locking device on one of the courthouse doors, where a fob will be used.  After further discussion, moved </w:t>
      </w:r>
      <w:r w:rsidR="00B76820">
        <w:t xml:space="preserve">by </w:t>
      </w:r>
      <w:r>
        <w:t xml:space="preserve">Larson and seconded by </w:t>
      </w:r>
      <w:proofErr w:type="spellStart"/>
      <w:r>
        <w:t>Hoffert</w:t>
      </w:r>
      <w:proofErr w:type="spellEnd"/>
      <w:r>
        <w:t>, to purchase one locking device for the west door of the courthouse.  Motion carried.</w:t>
      </w:r>
    </w:p>
    <w:p w:rsidR="00AF0D18" w:rsidRDefault="00AF0D18"/>
    <w:p w:rsidR="00AF0D18" w:rsidRDefault="00AF0D18">
      <w:r>
        <w:t xml:space="preserve">Discussion amongst the board on what the county should charge organized townships for putting up their </w:t>
      </w:r>
      <w:r w:rsidR="00B76820">
        <w:t xml:space="preserve">signs.  The board agreed that </w:t>
      </w:r>
      <w:r>
        <w:t xml:space="preserve">any signs put up by </w:t>
      </w:r>
      <w:r w:rsidR="00B76820">
        <w:t xml:space="preserve">the </w:t>
      </w:r>
      <w:r>
        <w:t>road department,</w:t>
      </w:r>
      <w:r w:rsidR="00B76820">
        <w:t xml:space="preserve"> would be charged</w:t>
      </w:r>
      <w:r>
        <w:t xml:space="preserve"> a fee of $20.00 per hours plus for installing the signs and cost of the post will be $43.16.</w:t>
      </w:r>
    </w:p>
    <w:p w:rsidR="00AF0D18" w:rsidRDefault="00AF0D18"/>
    <w:p w:rsidR="00AF0D18" w:rsidRDefault="00AF0D18">
      <w:r>
        <w:t xml:space="preserve">Discussion was held that the road department will be working </w:t>
      </w:r>
      <w:proofErr w:type="gramStart"/>
      <w:r>
        <w:t>8 hour</w:t>
      </w:r>
      <w:proofErr w:type="gramEnd"/>
      <w:r>
        <w:t xml:space="preserve"> days Monday thru Friday, starting Monday, November 13</w:t>
      </w:r>
      <w:r w:rsidRPr="00AF0D18">
        <w:rPr>
          <w:vertAlign w:val="superscript"/>
        </w:rPr>
        <w:t>th</w:t>
      </w:r>
      <w:r>
        <w:t>.</w:t>
      </w:r>
      <w:r w:rsidR="006335EE">
        <w:t>, instead of working four- 10- hour days.</w:t>
      </w:r>
    </w:p>
    <w:p w:rsidR="006335EE" w:rsidRDefault="006335EE"/>
    <w:p w:rsidR="006335EE" w:rsidRDefault="006335EE">
      <w:r>
        <w:t>Discussed amongst the board was to establish winter hours for the Memorial hall custodian. After lengthy discussion, it was decided by the board that the custodian would not be working on weekends and if he starts at 6:00 am on Monday</w:t>
      </w:r>
      <w:r w:rsidR="00B76820">
        <w:t>,</w:t>
      </w:r>
      <w:r>
        <w:t xml:space="preserve"> for clearing snow, he will work a split shift.  Reasoning for this is so if snow continues</w:t>
      </w:r>
      <w:r w:rsidR="00B76820">
        <w:t>,</w:t>
      </w:r>
      <w:r>
        <w:t xml:space="preserve"> he will be working until 5pm to move snow.</w:t>
      </w:r>
      <w:r w:rsidR="003C20E1">
        <w:t xml:space="preserve"> Also discussed that</w:t>
      </w:r>
      <w:r w:rsidR="00B76820">
        <w:t xml:space="preserve"> he needs to do</w:t>
      </w:r>
      <w:r w:rsidR="003C20E1">
        <w:t xml:space="preserve"> </w:t>
      </w:r>
      <w:r w:rsidR="009C6546">
        <w:t xml:space="preserve">a better job of removing snow and ice from the north steps. </w:t>
      </w:r>
    </w:p>
    <w:p w:rsidR="009C6546" w:rsidRDefault="009C6546">
      <w:r>
        <w:t xml:space="preserve">Auditor-Treasurer </w:t>
      </w:r>
      <w:proofErr w:type="spellStart"/>
      <w:r>
        <w:t>Fursather</w:t>
      </w:r>
      <w:proofErr w:type="spellEnd"/>
      <w:r>
        <w:t xml:space="preserve">, informed the board that a </w:t>
      </w:r>
      <w:r w:rsidR="00D57DD7">
        <w:t>concern</w:t>
      </w:r>
      <w:r w:rsidR="00B76820">
        <w:t>ed</w:t>
      </w:r>
      <w:r w:rsidR="00D57DD7">
        <w:t xml:space="preserve"> citizen stopped in and stated that</w:t>
      </w:r>
      <w:r>
        <w:t xml:space="preserve"> trees are laying in the ditch</w:t>
      </w:r>
      <w:r w:rsidR="00D57DD7">
        <w:t xml:space="preserve"> north of 31</w:t>
      </w:r>
      <w:r w:rsidR="00D57DD7" w:rsidRPr="00D57DD7">
        <w:rPr>
          <w:vertAlign w:val="superscript"/>
        </w:rPr>
        <w:t>st</w:t>
      </w:r>
      <w:r w:rsidR="00D57DD7">
        <w:t xml:space="preserve"> Ave.</w:t>
      </w:r>
      <w:r w:rsidR="00B76820">
        <w:t>,</w:t>
      </w:r>
      <w:r w:rsidR="00D57DD7">
        <w:t xml:space="preserve"> and that it could cause some road blockage.</w:t>
      </w:r>
    </w:p>
    <w:p w:rsidR="00D57DD7" w:rsidRDefault="00D57DD7"/>
    <w:p w:rsidR="00D57DD7" w:rsidRDefault="00D57DD7">
      <w:r>
        <w:t>Josh Siegler, Pierce County Sheriff, met and gave the board a report for the month of October, for his department.  Total calls-56; Medical calls-0; Fire calls-2; Traffic accidents-2; Assist Other Agencies-10; Prisoner Transports-7; Arrests-17; Citations-24; Papers served-25; Warrants served-5.</w:t>
      </w:r>
    </w:p>
    <w:p w:rsidR="00D57DD7" w:rsidRDefault="00D57DD7"/>
    <w:p w:rsidR="00D57DD7" w:rsidRDefault="00D57DD7">
      <w:r>
        <w:t>Board recessed to sit on the HACTC board.</w:t>
      </w:r>
    </w:p>
    <w:p w:rsidR="00D57DD7" w:rsidRDefault="00D57DD7"/>
    <w:p w:rsidR="00D57DD7" w:rsidRDefault="00D57DD7">
      <w:r>
        <w:t xml:space="preserve">Mike Graner, Jail Administrator, </w:t>
      </w:r>
      <w:proofErr w:type="spellStart"/>
      <w:r>
        <w:t>Hactc</w:t>
      </w:r>
      <w:proofErr w:type="spellEnd"/>
      <w:r>
        <w:t xml:space="preserve">, went over the bills for the month of October.  Moved by Larson and seconded by </w:t>
      </w:r>
      <w:proofErr w:type="spellStart"/>
      <w:r>
        <w:t>Brossart</w:t>
      </w:r>
      <w:proofErr w:type="spellEnd"/>
      <w:r>
        <w:t>, to approve those bills previously paid and those yet unpaid were ordered paid for the month of October</w:t>
      </w:r>
      <w:r w:rsidR="00B76820">
        <w:t>,</w:t>
      </w:r>
      <w:r w:rsidR="0037068D">
        <w:t xml:space="preserve"> for the </w:t>
      </w:r>
      <w:proofErr w:type="spellStart"/>
      <w:r w:rsidR="0037068D">
        <w:t>Hactc</w:t>
      </w:r>
      <w:proofErr w:type="spellEnd"/>
      <w:r w:rsidR="0037068D">
        <w:t>. Motion carried.</w:t>
      </w:r>
    </w:p>
    <w:p w:rsidR="0037068D" w:rsidRDefault="0037068D"/>
    <w:p w:rsidR="0037068D" w:rsidRDefault="0037068D">
      <w:r>
        <w:t>Mike gave the board an update on the inmate population</w:t>
      </w:r>
      <w:r w:rsidR="00103503">
        <w:t xml:space="preserve"> for October, which was 110 inmates. High of 118, low of 102. November currently has 104; Bookings</w:t>
      </w:r>
      <w:r w:rsidR="004C23CF">
        <w:t>-</w:t>
      </w:r>
      <w:r w:rsidR="00103503">
        <w:t xml:space="preserve"> 64; Releases-67.  There was a profit of $34,708.35, for the month of September.  YTD total-$248,719.57. Personnel 24/24 positions filled. </w:t>
      </w:r>
      <w:r w:rsidR="004C23CF">
        <w:t xml:space="preserve"> Two </w:t>
      </w:r>
      <w:r w:rsidR="004C23CF">
        <w:lastRenderedPageBreak/>
        <w:t>officers are now certified.  No significant incidences.  DOCR annual inspection was completed on 10/16/17. Exit interview indicated no significant compliance issues.  Final report expected in early 2018.</w:t>
      </w:r>
    </w:p>
    <w:p w:rsidR="004C23CF" w:rsidRDefault="004C23CF"/>
    <w:p w:rsidR="004C23CF" w:rsidRDefault="004C23CF">
      <w:r>
        <w:t>Mike stated that contracts will be mailed out wi</w:t>
      </w:r>
      <w:r w:rsidR="00B76820">
        <w:t>th</w:t>
      </w:r>
      <w:r>
        <w:t xml:space="preserve"> effective dates of 1/1/18, with rate increases from $72.00 per day to $78.00. U S Marshal contracts from $80.00 per day to $82.00 per day.  Mike asked for the boards approval to do small repairs to kitchen project, which consists of </w:t>
      </w:r>
      <w:r w:rsidR="00B76820">
        <w:t>taking</w:t>
      </w:r>
      <w:r>
        <w:t xml:space="preserve"> out part of the cement in the floor and replacing at approximate cost of $4,000.00.</w:t>
      </w:r>
    </w:p>
    <w:p w:rsidR="0037068D" w:rsidRDefault="0037068D"/>
    <w:p w:rsidR="0037068D" w:rsidRDefault="0037068D">
      <w:r>
        <w:t xml:space="preserve">Moved by </w:t>
      </w:r>
      <w:proofErr w:type="spellStart"/>
      <w:r>
        <w:t>Brossart</w:t>
      </w:r>
      <w:proofErr w:type="spellEnd"/>
      <w:r>
        <w:t xml:space="preserve"> and seconded by Larson, to approve the financial report for the month of October for the </w:t>
      </w:r>
      <w:proofErr w:type="spellStart"/>
      <w:r>
        <w:t>Hactc</w:t>
      </w:r>
      <w:proofErr w:type="spellEnd"/>
      <w:r>
        <w:t>.  Motion carried.</w:t>
      </w:r>
    </w:p>
    <w:p w:rsidR="004C23CF" w:rsidRDefault="004C23CF"/>
    <w:p w:rsidR="004C23CF" w:rsidRDefault="004C23CF">
      <w:r>
        <w:t>Board reconvened at 9:25 A.M., with all members present, except Christenson absent.</w:t>
      </w:r>
    </w:p>
    <w:p w:rsidR="004C23CF" w:rsidRDefault="004C23CF"/>
    <w:p w:rsidR="004C23CF" w:rsidRDefault="004C23CF">
      <w:r>
        <w:t xml:space="preserve">Jessica </w:t>
      </w:r>
      <w:proofErr w:type="spellStart"/>
      <w:r>
        <w:t>Tagestad</w:t>
      </w:r>
      <w:proofErr w:type="spellEnd"/>
      <w:r>
        <w:t xml:space="preserve">, </w:t>
      </w:r>
      <w:proofErr w:type="spellStart"/>
      <w:r>
        <w:t>Wold</w:t>
      </w:r>
      <w:proofErr w:type="spellEnd"/>
      <w:r>
        <w:t xml:space="preserve"> Engineering, joined the meeting. Jessica presented to the board a change order on Road Project CNOC-3526 (055)</w:t>
      </w:r>
      <w:r w:rsidR="00B76820">
        <w:t>,</w:t>
      </w:r>
      <w:r>
        <w:t xml:space="preserve"> for culvert repair from Knife River Materials.  Moved by </w:t>
      </w:r>
      <w:proofErr w:type="spellStart"/>
      <w:r>
        <w:t>Brossart</w:t>
      </w:r>
      <w:proofErr w:type="spellEnd"/>
      <w:r>
        <w:t xml:space="preserve"> and seconded by Larson, to approve the change order for culvert repair on Road Project CNOC-3526 (055).  Motion carried.</w:t>
      </w:r>
    </w:p>
    <w:p w:rsidR="004C23CF" w:rsidRDefault="004C23CF"/>
    <w:p w:rsidR="004C23CF" w:rsidRDefault="004C23CF">
      <w:r>
        <w:t xml:space="preserve">Moved by </w:t>
      </w:r>
      <w:proofErr w:type="spellStart"/>
      <w:r>
        <w:t>Hoffert</w:t>
      </w:r>
      <w:proofErr w:type="spellEnd"/>
      <w:r>
        <w:t xml:space="preserve"> and seconded by Larson, to approve </w:t>
      </w:r>
      <w:r w:rsidR="000132EB">
        <w:t>payment in the amount of $28,569.64,</w:t>
      </w:r>
      <w:r w:rsidR="00855BA1">
        <w:t xml:space="preserve"> </w:t>
      </w:r>
      <w:r w:rsidR="000132EB">
        <w:t>to Knife River Materials, for Road Project CNOC-3526 (055)</w:t>
      </w:r>
      <w:r w:rsidR="00855BA1">
        <w:t>.  Motion carried.</w:t>
      </w:r>
    </w:p>
    <w:p w:rsidR="0037068D" w:rsidRDefault="0037068D"/>
    <w:p w:rsidR="002F7D6E" w:rsidRDefault="002F7D6E">
      <w:r>
        <w:t xml:space="preserve">Jessica went over with the board on how they want to proceed with the Knox Road. Does the county want to use impact money for this project or federal aid allotment, which would need to be 50% of the project </w:t>
      </w:r>
      <w:proofErr w:type="gramStart"/>
      <w:r>
        <w:t>cost.</w:t>
      </w:r>
      <w:proofErr w:type="gramEnd"/>
      <w:r>
        <w:t xml:space="preserve">  Board decided to bid 5 miles of the South end of the Knox Road, </w:t>
      </w:r>
      <w:r w:rsidR="00B76820">
        <w:t xml:space="preserve">and </w:t>
      </w:r>
      <w:r>
        <w:t>use remaining impact monies and the remaining costs will come out of the farm to market levy. This will be bid in the spring of 2018.</w:t>
      </w:r>
    </w:p>
    <w:p w:rsidR="002F7D6E" w:rsidRDefault="002F7D6E"/>
    <w:p w:rsidR="002F7D6E" w:rsidRDefault="002F7D6E">
      <w:r>
        <w:t>Kelsey Siegler, Emergency Management, gave the board an update on the Multi Hazard Mitigation Plan and reminded the board that the next meeting is scheduled for Wednesday, November 8, 2017 at the Rugby Fire Hall.</w:t>
      </w:r>
    </w:p>
    <w:p w:rsidR="002F7D6E" w:rsidRDefault="002F7D6E"/>
    <w:p w:rsidR="002F7D6E" w:rsidRDefault="002F7D6E">
      <w:r>
        <w:t xml:space="preserve">Board reviewed annual maintenance certification for county federal aid projects from NDDOT. After review, moved by </w:t>
      </w:r>
      <w:proofErr w:type="spellStart"/>
      <w:r>
        <w:t>Hoffert</w:t>
      </w:r>
      <w:proofErr w:type="spellEnd"/>
      <w:r>
        <w:t xml:space="preserve"> and seconded by </w:t>
      </w:r>
      <w:proofErr w:type="spellStart"/>
      <w:r>
        <w:t>Brossart</w:t>
      </w:r>
      <w:proofErr w:type="spellEnd"/>
      <w:r>
        <w:t>, authorizing the chairman, auditor and states attorney, to sign the certification</w:t>
      </w:r>
      <w:r w:rsidR="00B76820">
        <w:t xml:space="preserve"> what states</w:t>
      </w:r>
      <w:r>
        <w:t xml:space="preserve"> that the county is properly maintaining the projects that had federal aid construction.  Motion carried.</w:t>
      </w:r>
    </w:p>
    <w:p w:rsidR="002F7D6E" w:rsidRDefault="002F7D6E"/>
    <w:p w:rsidR="002F7D6E" w:rsidRDefault="00F21B79">
      <w:r>
        <w:t xml:space="preserve">Board reviewed abatement application submitted by Richard </w:t>
      </w:r>
      <w:proofErr w:type="spellStart"/>
      <w:r>
        <w:t>Hoffart</w:t>
      </w:r>
      <w:proofErr w:type="spellEnd"/>
      <w:r>
        <w:t xml:space="preserve"> &amp; Sheri Haugen </w:t>
      </w:r>
      <w:proofErr w:type="spellStart"/>
      <w:r>
        <w:t>Hoffert</w:t>
      </w:r>
      <w:proofErr w:type="spellEnd"/>
      <w:r>
        <w:t xml:space="preserve"> (2017-53-55-55) for tax year 2015, 2016 and 2017 on the following described property as Lots 1,2,3,4 (4) Township 157N. Range 74 W.  Moved by Larson and seconded by </w:t>
      </w:r>
      <w:proofErr w:type="spellStart"/>
      <w:r>
        <w:t>Brossart</w:t>
      </w:r>
      <w:proofErr w:type="spellEnd"/>
      <w:r>
        <w:t>, to approve the abatement application for tax years 2015, 2016 and 2017, as recommended by the Tax Director, as inundated acres.</w:t>
      </w:r>
    </w:p>
    <w:p w:rsidR="00F21B79" w:rsidRDefault="00F21B79">
      <w:r>
        <w:t>Motion carried.</w:t>
      </w:r>
    </w:p>
    <w:p w:rsidR="00F21B79" w:rsidRDefault="00F21B79"/>
    <w:p w:rsidR="00F21B79" w:rsidRDefault="00F21B79">
      <w:r>
        <w:t xml:space="preserve">Board reviewed abatement application submitted by David </w:t>
      </w:r>
      <w:proofErr w:type="spellStart"/>
      <w:r>
        <w:t>Denich</w:t>
      </w:r>
      <w:proofErr w:type="spellEnd"/>
      <w:r>
        <w:t xml:space="preserve"> (2017-56-57) for tax years 2016 &amp; 2017, on the following described property as Rugby </w:t>
      </w:r>
      <w:proofErr w:type="spellStart"/>
      <w:r>
        <w:t>Outlot</w:t>
      </w:r>
      <w:proofErr w:type="spellEnd"/>
      <w:r>
        <w:t xml:space="preserve"> 10, Gov’t Lot 2 less RT/W (2) Township 156 N. Range 73 West, located in the City of Rugby.  After review, moved by </w:t>
      </w:r>
      <w:proofErr w:type="spellStart"/>
      <w:r>
        <w:t>Brossart</w:t>
      </w:r>
      <w:proofErr w:type="spellEnd"/>
      <w:r>
        <w:t xml:space="preserve"> and seconded by </w:t>
      </w:r>
      <w:proofErr w:type="spellStart"/>
      <w:r>
        <w:t>Hoffert</w:t>
      </w:r>
      <w:proofErr w:type="spellEnd"/>
      <w:r>
        <w:t>, to lower the true and full value from 65,340 to 52,265, as recommended by the Tax Director, as error in assessment.  Motion carried.</w:t>
      </w:r>
    </w:p>
    <w:p w:rsidR="00F21B79" w:rsidRDefault="00F21B79"/>
    <w:p w:rsidR="00F21B79" w:rsidRDefault="00F21B79">
      <w:r>
        <w:t xml:space="preserve">Board reviewed abatement application submitted by Mike </w:t>
      </w:r>
      <w:proofErr w:type="spellStart"/>
      <w:r>
        <w:t>Tuenge</w:t>
      </w:r>
      <w:proofErr w:type="spellEnd"/>
      <w:r>
        <w:t xml:space="preserve"> (2017-60) for tax year 2017, on the following described property as Lot 4, </w:t>
      </w:r>
      <w:proofErr w:type="spellStart"/>
      <w:r>
        <w:t>Blk</w:t>
      </w:r>
      <w:proofErr w:type="spellEnd"/>
      <w:r>
        <w:t xml:space="preserve"> 1, School Addition, located in the City of Rugby.  After review, moved by </w:t>
      </w:r>
      <w:proofErr w:type="spellStart"/>
      <w:r>
        <w:t>Brossart</w:t>
      </w:r>
      <w:proofErr w:type="spellEnd"/>
      <w:r>
        <w:t xml:space="preserve"> and seconded by Larson, to lower the true and full value from 104,196 to 76,117, as recommended by the Tax Director, as it exceeds the market.  Motion carried.</w:t>
      </w:r>
    </w:p>
    <w:p w:rsidR="00F21B79" w:rsidRDefault="00F21B79"/>
    <w:p w:rsidR="00F21B79" w:rsidRDefault="00F21B79">
      <w:r>
        <w:t>Board reviewed abatement application submitted by Amanda White (2017-62) for tax year 2016, on the following described property as N 87’ of Lots 18-19-20, Less E 3’ Lot 20, Block 20, Whites 1</w:t>
      </w:r>
      <w:r w:rsidRPr="00F21B79">
        <w:rPr>
          <w:vertAlign w:val="superscript"/>
        </w:rPr>
        <w:t>st</w:t>
      </w:r>
      <w:r>
        <w:t xml:space="preserve"> Addition, located in the City of Rugby.  After review</w:t>
      </w:r>
      <w:r w:rsidR="002137C1">
        <w:t>,</w:t>
      </w:r>
      <w:r>
        <w:t xml:space="preserve"> moved</w:t>
      </w:r>
      <w:r w:rsidR="00B76820">
        <w:t xml:space="preserve"> by</w:t>
      </w:r>
      <w:r>
        <w:t xml:space="preserve"> Larson and seconded by </w:t>
      </w:r>
      <w:proofErr w:type="spellStart"/>
      <w:r>
        <w:t>Brossart</w:t>
      </w:r>
      <w:proofErr w:type="spellEnd"/>
      <w:r>
        <w:t>, to lower the true and full value from 40,638 to 18,018, as recommended by the Tax Director, as error in assessment.  Motion carried.</w:t>
      </w:r>
    </w:p>
    <w:p w:rsidR="00F21B79" w:rsidRDefault="00F21B79"/>
    <w:p w:rsidR="00F21B79" w:rsidRDefault="00F21B79"/>
    <w:p w:rsidR="002137C1" w:rsidRDefault="00F21B79">
      <w:r>
        <w:t>Board reviewed abatement application submitted by Tiffany Fly (2017-58-59) for tax years 2016 &amp; 2017, on the following described property as Whites 2</w:t>
      </w:r>
      <w:r w:rsidRPr="00F21B79">
        <w:rPr>
          <w:vertAlign w:val="superscript"/>
        </w:rPr>
        <w:t>nd</w:t>
      </w:r>
      <w:r>
        <w:t xml:space="preserve"> Addition, Lots 19-20, Block 12, located in the City of Rugby. </w:t>
      </w:r>
    </w:p>
    <w:p w:rsidR="002137C1" w:rsidRDefault="002137C1"/>
    <w:p w:rsidR="00F21B79" w:rsidRDefault="00F21B79">
      <w:r>
        <w:t xml:space="preserve">Board reviewed abatement application submitted by </w:t>
      </w:r>
      <w:r w:rsidR="002137C1">
        <w:t>Fern Benson</w:t>
      </w:r>
      <w:r>
        <w:t xml:space="preserve"> (2017-</w:t>
      </w:r>
      <w:r w:rsidR="002137C1">
        <w:t>61</w:t>
      </w:r>
      <w:r>
        <w:t xml:space="preserve">), for tax </w:t>
      </w:r>
      <w:r w:rsidR="002137C1">
        <w:t>year</w:t>
      </w:r>
      <w:r>
        <w:t xml:space="preserve"> 2017, on the following described property </w:t>
      </w:r>
      <w:r w:rsidR="002137C1">
        <w:t xml:space="preserve">as S ½ Lot 5, and all Lot 6, Block 2, </w:t>
      </w:r>
      <w:proofErr w:type="spellStart"/>
      <w:r w:rsidR="002137C1">
        <w:t>Solems</w:t>
      </w:r>
      <w:proofErr w:type="spellEnd"/>
      <w:r w:rsidR="002137C1">
        <w:t xml:space="preserve"> 1</w:t>
      </w:r>
      <w:r w:rsidR="002137C1" w:rsidRPr="002137C1">
        <w:rPr>
          <w:vertAlign w:val="superscript"/>
        </w:rPr>
        <w:t>st</w:t>
      </w:r>
      <w:r w:rsidR="002137C1">
        <w:t xml:space="preserve"> Addition, located in the City of Rugby.</w:t>
      </w:r>
    </w:p>
    <w:p w:rsidR="002137C1" w:rsidRDefault="002137C1"/>
    <w:p w:rsidR="002137C1" w:rsidRDefault="002137C1">
      <w:r>
        <w:t xml:space="preserve">Board reviewed abatement application submitted by Douglas Pierson (2017-63) for tax year 2017, on the following described property as Lot 2 &amp; E 25’ Lot 3, Block 4, Erickson Addition, located in the City of Rugby.  After review, moved by </w:t>
      </w:r>
      <w:proofErr w:type="spellStart"/>
      <w:r>
        <w:t>Hoffert</w:t>
      </w:r>
      <w:proofErr w:type="spellEnd"/>
      <w:r>
        <w:t xml:space="preserve"> and seconded by Larson, to approve abatement applications numbers 2017-58-59,61 &amp;63 for tax years 2016 and 2017, as recommended by the Tax Director, in accordance with homestead credit filed.  Motion carried.</w:t>
      </w:r>
    </w:p>
    <w:p w:rsidR="002137C1" w:rsidRDefault="002137C1"/>
    <w:p w:rsidR="002137C1" w:rsidRDefault="002137C1">
      <w:r>
        <w:t xml:space="preserve">Moved by Larson and seconded by </w:t>
      </w:r>
      <w:proofErr w:type="spellStart"/>
      <w:r>
        <w:t>Brossart</w:t>
      </w:r>
      <w:proofErr w:type="spellEnd"/>
      <w:r>
        <w:t>, to approve the site authorization for games of chance from Farm Rescue Foundation, which will be held in July, 2018.  Motion carried.</w:t>
      </w:r>
    </w:p>
    <w:p w:rsidR="002137C1" w:rsidRDefault="002137C1"/>
    <w:p w:rsidR="002137C1" w:rsidRDefault="002137C1">
      <w:r>
        <w:t>Galen J. Mack, States Attorney, joined the meeting.</w:t>
      </w:r>
    </w:p>
    <w:p w:rsidR="002137C1" w:rsidRDefault="002137C1"/>
    <w:p w:rsidR="002137C1" w:rsidRDefault="002137C1">
      <w:r>
        <w:t xml:space="preserve">Board discussed briefly vehicles that are owned by the Pierce County Weed Board, with Galen. </w:t>
      </w:r>
    </w:p>
    <w:p w:rsidR="002137C1" w:rsidRDefault="002137C1"/>
    <w:p w:rsidR="002137C1" w:rsidRDefault="002137C1">
      <w:r>
        <w:t xml:space="preserve">Chairman </w:t>
      </w:r>
      <w:proofErr w:type="spellStart"/>
      <w:r>
        <w:t>Migler</w:t>
      </w:r>
      <w:proofErr w:type="spellEnd"/>
      <w:r>
        <w:t xml:space="preserve"> brought up the LEC Agreement and juvenile prisoners.  Galen stated he would visit with Bill </w:t>
      </w:r>
      <w:proofErr w:type="spellStart"/>
      <w:r>
        <w:t>Hartl</w:t>
      </w:r>
      <w:proofErr w:type="spellEnd"/>
      <w:r>
        <w:t>, City Attorney</w:t>
      </w:r>
      <w:r w:rsidR="00B76820">
        <w:t>,</w:t>
      </w:r>
      <w:r>
        <w:t xml:space="preserve"> on this matter. </w:t>
      </w:r>
    </w:p>
    <w:p w:rsidR="002137C1" w:rsidRDefault="002137C1"/>
    <w:p w:rsidR="002137C1" w:rsidRDefault="00D1379B">
      <w:r>
        <w:t xml:space="preserve">There being no further business, </w:t>
      </w:r>
      <w:proofErr w:type="spellStart"/>
      <w:r>
        <w:t>Migler</w:t>
      </w:r>
      <w:proofErr w:type="spellEnd"/>
      <w:r>
        <w:t xml:space="preserve"> adjourned the meeting at 12:20 P.M.</w:t>
      </w:r>
    </w:p>
    <w:p w:rsidR="00D1379B" w:rsidRDefault="00D1379B"/>
    <w:p w:rsidR="00D1379B" w:rsidRDefault="00D1379B"/>
    <w:p w:rsidR="00D1379B" w:rsidRDefault="00D1379B">
      <w:r>
        <w:t>_______________________________</w:t>
      </w:r>
      <w:r>
        <w:tab/>
      </w:r>
      <w:r>
        <w:tab/>
      </w:r>
      <w:r>
        <w:tab/>
        <w:t>________________________________</w:t>
      </w:r>
    </w:p>
    <w:p w:rsidR="00D1379B" w:rsidRDefault="00D1379B">
      <w:r>
        <w:t xml:space="preserve">Karin </w:t>
      </w:r>
      <w:proofErr w:type="spellStart"/>
      <w:r>
        <w:t>Fursather</w:t>
      </w:r>
      <w:proofErr w:type="spellEnd"/>
      <w:r>
        <w:t>, Auditor-Treasurer</w:t>
      </w:r>
      <w:r>
        <w:tab/>
      </w:r>
      <w:r>
        <w:tab/>
      </w:r>
      <w:r>
        <w:tab/>
        <w:t xml:space="preserve">David </w:t>
      </w:r>
      <w:proofErr w:type="spellStart"/>
      <w:r>
        <w:t>Migler</w:t>
      </w:r>
      <w:proofErr w:type="spellEnd"/>
      <w:r>
        <w:t>, Chairman</w:t>
      </w:r>
    </w:p>
    <w:p w:rsidR="00D1379B" w:rsidRDefault="00D1379B">
      <w:r>
        <w:t>Pierce County, North Dakota</w:t>
      </w:r>
      <w:r>
        <w:tab/>
      </w:r>
      <w:r>
        <w:tab/>
      </w:r>
      <w:r>
        <w:tab/>
      </w:r>
      <w:r>
        <w:tab/>
        <w:t>Board of County Commissioners</w:t>
      </w:r>
    </w:p>
    <w:p w:rsidR="00D57DD7" w:rsidRDefault="00D57DD7"/>
    <w:p w:rsidR="00D57DD7" w:rsidRDefault="00D57DD7"/>
    <w:p w:rsidR="006335EE" w:rsidRDefault="006335EE"/>
    <w:sectPr w:rsidR="006335EE" w:rsidSect="00C30A7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D"/>
    <w:rsid w:val="000132EB"/>
    <w:rsid w:val="00047E9D"/>
    <w:rsid w:val="00103503"/>
    <w:rsid w:val="001416EA"/>
    <w:rsid w:val="002137C1"/>
    <w:rsid w:val="002F7D6E"/>
    <w:rsid w:val="0037068D"/>
    <w:rsid w:val="003C20E1"/>
    <w:rsid w:val="004C23CF"/>
    <w:rsid w:val="006335EE"/>
    <w:rsid w:val="00855BA1"/>
    <w:rsid w:val="009C6546"/>
    <w:rsid w:val="00AF0D18"/>
    <w:rsid w:val="00B76820"/>
    <w:rsid w:val="00C30A7C"/>
    <w:rsid w:val="00D1379B"/>
    <w:rsid w:val="00D57DD7"/>
    <w:rsid w:val="00EA5F79"/>
    <w:rsid w:val="00F2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0BB46-6AA5-40D5-B4A7-152A7A41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A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c35auditor1</dc:creator>
  <cp:keywords/>
  <dc:description/>
  <cp:lastModifiedBy>c35auditor1</cp:lastModifiedBy>
  <cp:revision>6</cp:revision>
  <cp:lastPrinted>2017-11-17T14:56:00Z</cp:lastPrinted>
  <dcterms:created xsi:type="dcterms:W3CDTF">2017-11-07T19:30:00Z</dcterms:created>
  <dcterms:modified xsi:type="dcterms:W3CDTF">2017-11-17T15:00:00Z</dcterms:modified>
</cp:coreProperties>
</file>